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C73965">
        <w:rPr>
          <w:rFonts w:ascii="Times New Roman" w:hAnsi="Times New Roman" w:cs="Times New Roman"/>
          <w:sz w:val="24"/>
          <w:szCs w:val="24"/>
        </w:rPr>
        <w:t>7</w:t>
      </w:r>
    </w:p>
    <w:p w:rsidR="00806D23" w:rsidRDefault="00E619A7" w:rsidP="00806D23">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960DAE" w:rsidP="00806D23">
      <w:pPr>
        <w:spacing w:after="0" w:line="240" w:lineRule="auto"/>
        <w:jc w:val="right"/>
        <w:rPr>
          <w:rFonts w:ascii="Times New Roman" w:eastAsia="Times New Roman" w:hAnsi="Times New Roman" w:cs="Times New Roman"/>
          <w:sz w:val="26"/>
          <w:szCs w:val="26"/>
        </w:rPr>
      </w:pPr>
      <w:r w:rsidRPr="00960DAE">
        <w:rPr>
          <w:rFonts w:ascii="Times New Roman" w:eastAsia="Times New Roman" w:hAnsi="Times New Roman" w:cs="Times New Roman"/>
          <w:sz w:val="26"/>
          <w:szCs w:val="26"/>
        </w:rPr>
        <w:t>от 19.12.2019 № 285</w:t>
      </w:r>
    </w:p>
    <w:p w:rsidR="00E619A7" w:rsidRPr="00AC2077" w:rsidRDefault="00E619A7" w:rsidP="00E619A7">
      <w:pPr>
        <w:spacing w:after="0" w:line="240" w:lineRule="auto"/>
        <w:jc w:val="right"/>
        <w:rPr>
          <w:rFonts w:ascii="Times New Roman" w:hAnsi="Times New Roman" w:cs="Times New Roman"/>
          <w:sz w:val="14"/>
          <w:szCs w:val="24"/>
        </w:rPr>
      </w:pPr>
    </w:p>
    <w:p w:rsidR="00E619A7" w:rsidRDefault="00F0498E" w:rsidP="00E619A7">
      <w:pPr>
        <w:spacing w:after="0" w:line="240" w:lineRule="auto"/>
        <w:jc w:val="center"/>
        <w:rPr>
          <w:rFonts w:ascii="Times New Roman" w:hAnsi="Times New Roman" w:cs="Times New Roman"/>
          <w:sz w:val="24"/>
          <w:szCs w:val="24"/>
        </w:rPr>
      </w:pPr>
      <w:r w:rsidRPr="00F0498E">
        <w:rPr>
          <w:rFonts w:ascii="Times New Roman" w:hAnsi="Times New Roman" w:cs="Times New Roman"/>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2020 год</w:t>
      </w:r>
      <w:bookmarkStart w:id="0" w:name="_GoBack"/>
      <w:bookmarkEnd w:id="0"/>
    </w:p>
    <w:p w:rsidR="00E619A7" w:rsidRPr="00AC2077" w:rsidRDefault="00E619A7" w:rsidP="00E619A7">
      <w:pPr>
        <w:spacing w:after="0" w:line="240" w:lineRule="auto"/>
        <w:jc w:val="right"/>
        <w:rPr>
          <w:rFonts w:ascii="Times New Roman" w:hAnsi="Times New Roman" w:cs="Times New Roman"/>
          <w:sz w:val="12"/>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0"/>
        <w:gridCol w:w="1422"/>
        <w:gridCol w:w="516"/>
        <w:gridCol w:w="1166"/>
      </w:tblGrid>
      <w:tr w:rsidR="00F0498E" w:rsidRPr="00F0498E" w:rsidTr="00AC2077">
        <w:trPr>
          <w:cantSplit/>
          <w:trHeight w:val="230"/>
          <w:tblHeader/>
        </w:trPr>
        <w:tc>
          <w:tcPr>
            <w:tcW w:w="3958" w:type="pct"/>
            <w:vMerge w:val="restar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Наименование</w:t>
            </w:r>
          </w:p>
        </w:tc>
        <w:tc>
          <w:tcPr>
            <w:tcW w:w="409" w:type="pct"/>
            <w:vMerge w:val="restar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ЦСР</w:t>
            </w:r>
          </w:p>
        </w:tc>
        <w:tc>
          <w:tcPr>
            <w:tcW w:w="171" w:type="pct"/>
            <w:vMerge w:val="restar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ВР</w:t>
            </w:r>
          </w:p>
        </w:tc>
        <w:tc>
          <w:tcPr>
            <w:tcW w:w="462" w:type="pct"/>
            <w:vMerge w:val="restar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Сумма на год</w:t>
            </w:r>
          </w:p>
        </w:tc>
      </w:tr>
      <w:tr w:rsidR="00F0498E" w:rsidRPr="00F0498E" w:rsidTr="00AC2077">
        <w:trPr>
          <w:cantSplit/>
          <w:trHeight w:val="450"/>
          <w:tblHeader/>
        </w:trPr>
        <w:tc>
          <w:tcPr>
            <w:tcW w:w="3958" w:type="pct"/>
            <w:vMerge/>
            <w:vAlign w:val="center"/>
            <w:hideMark/>
          </w:tcPr>
          <w:p w:rsidR="00F0498E" w:rsidRPr="00F0498E" w:rsidRDefault="00F0498E" w:rsidP="00F0498E">
            <w:pPr>
              <w:spacing w:after="0" w:line="240" w:lineRule="auto"/>
              <w:rPr>
                <w:rFonts w:ascii="Times New Roman" w:eastAsia="Times New Roman" w:hAnsi="Times New Roman" w:cs="Times New Roman"/>
                <w:sz w:val="20"/>
                <w:szCs w:val="20"/>
              </w:rPr>
            </w:pPr>
          </w:p>
        </w:tc>
        <w:tc>
          <w:tcPr>
            <w:tcW w:w="409" w:type="pct"/>
            <w:vMerge/>
            <w:vAlign w:val="center"/>
            <w:hideMark/>
          </w:tcPr>
          <w:p w:rsidR="00F0498E" w:rsidRPr="00F0498E" w:rsidRDefault="00F0498E" w:rsidP="00F0498E">
            <w:pPr>
              <w:spacing w:after="0" w:line="240" w:lineRule="auto"/>
              <w:rPr>
                <w:rFonts w:ascii="Times New Roman" w:eastAsia="Times New Roman" w:hAnsi="Times New Roman" w:cs="Times New Roman"/>
                <w:sz w:val="20"/>
                <w:szCs w:val="20"/>
              </w:rPr>
            </w:pPr>
          </w:p>
        </w:tc>
        <w:tc>
          <w:tcPr>
            <w:tcW w:w="171" w:type="pct"/>
            <w:vMerge/>
            <w:vAlign w:val="center"/>
            <w:hideMark/>
          </w:tcPr>
          <w:p w:rsidR="00F0498E" w:rsidRPr="00F0498E" w:rsidRDefault="00F0498E" w:rsidP="00F0498E">
            <w:pPr>
              <w:spacing w:after="0" w:line="240" w:lineRule="auto"/>
              <w:rPr>
                <w:rFonts w:ascii="Times New Roman" w:eastAsia="Times New Roman" w:hAnsi="Times New Roman" w:cs="Times New Roman"/>
                <w:sz w:val="20"/>
                <w:szCs w:val="20"/>
              </w:rPr>
            </w:pPr>
          </w:p>
        </w:tc>
        <w:tc>
          <w:tcPr>
            <w:tcW w:w="462" w:type="pct"/>
            <w:vMerge/>
            <w:vAlign w:val="center"/>
            <w:hideMark/>
          </w:tcPr>
          <w:p w:rsidR="00F0498E" w:rsidRPr="00F0498E" w:rsidRDefault="00F0498E" w:rsidP="00F0498E">
            <w:pPr>
              <w:spacing w:after="0" w:line="240" w:lineRule="auto"/>
              <w:rPr>
                <w:rFonts w:ascii="Times New Roman" w:eastAsia="Times New Roman" w:hAnsi="Times New Roman" w:cs="Times New Roman"/>
                <w:sz w:val="20"/>
                <w:szCs w:val="20"/>
              </w:rPr>
            </w:pPr>
          </w:p>
        </w:tc>
      </w:tr>
      <w:tr w:rsidR="00F0498E" w:rsidRPr="00F0498E" w:rsidTr="00AC2077">
        <w:trPr>
          <w:cantSplit/>
          <w:trHeight w:val="20"/>
          <w:tblHeader/>
        </w:trPr>
        <w:tc>
          <w:tcPr>
            <w:tcW w:w="3958" w:type="pc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w:t>
            </w:r>
          </w:p>
        </w:tc>
        <w:tc>
          <w:tcPr>
            <w:tcW w:w="409" w:type="pc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w:t>
            </w:r>
          </w:p>
        </w:tc>
        <w:tc>
          <w:tcPr>
            <w:tcW w:w="171" w:type="pc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w:t>
            </w:r>
          </w:p>
        </w:tc>
        <w:tc>
          <w:tcPr>
            <w:tcW w:w="462" w:type="pc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1 803 597,5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1 588 485,1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2 408,0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2 408,0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2 408,0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2 362,3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1 520 384,0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204 452,7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204 452,7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56 380,1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148 072,6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01 1 05 20010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40 047,9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01 1 05 20010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40 047,9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01 1 05 20010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36 577,6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01 1 05 20010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3 470,3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481 256,3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481 256,3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481 256,3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792 310,6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792 310,6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688 252,7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104 057,9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01 1 05 84305</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2 316,5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01 1 05 84305</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2 316,5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01 1 05 84305</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2 316,5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11 830,6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организации отдыха и оздоровления детей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01 1 06 20020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2 671,6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01 1 06 20020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2 671,6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01 1 06 20020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2 208,3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01 1 06 20020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463,3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01 1 06 82050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6 411,2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01 1 06 82050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6 411,2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01 1 06 82050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5 938,4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01 1 06 82050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472,8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S2050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2 747,8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S2050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2 747,8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S2050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2 545,2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S2050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01 1 07 00000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01 1 07 61810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01 1 07 61810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01 1 07 61810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"Успех каждого ребенка"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49 712,5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31 771,9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31 771,9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31 771,9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17 940,6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17 940,6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17 940,6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"Учитель будущего"</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E4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E4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E4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E4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"Молодежь Югры и допризывная подготовка"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101 059,9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35 464,4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35 464,4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35 464,4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35 464,4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65 305,5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65 305,5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65 305,5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65 305,5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Федеральный проект "Социальная активность"</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290,0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113 102,5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99 005,7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Социальная поддержка </w:t>
            </w:r>
            <w:proofErr w:type="gramStart"/>
            <w:r w:rsidRPr="00F0498E">
              <w:rPr>
                <w:rFonts w:ascii="Times New Roman" w:eastAsia="Times New Roman" w:hAnsi="Times New Roman" w:cs="Times New Roman"/>
                <w:sz w:val="20"/>
                <w:szCs w:val="20"/>
              </w:rPr>
              <w:t>отдельных категорий</w:t>
            </w:r>
            <w:proofErr w:type="gramEnd"/>
            <w:r w:rsidRPr="00F0498E">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61 959,0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61 959,0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55 731,3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6 227,7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27 857,0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казенных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26 075,0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Публичные нормативные социальные выплаты гражданам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26 075,0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9 189,7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9 189,7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9 189,7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14 096,8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14 096,8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14 096,8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8 775,8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5 321,0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63 801,7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"Поддержка семьи, материнства и детства"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53 465,5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44 045,9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21 449,7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20 944,0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20 944,0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9 272,7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9 272,7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9 272,7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деятельности по опеке и попечительству</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13 323,5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11 433,8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11 433,8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1 329,4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1 329,4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7 735,2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7 735,2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1 684,4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1 684,4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10 336,2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6 065,0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Пенсии за выслугу лет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6 045,0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6 045,0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6 045,0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2 271,2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2 271,2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2 271,2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2 271,2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"Доступная среда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238 449,8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76 703,8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библиотечного дела"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65 557,3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65 149,2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65 149,2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65 149,2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04 1 01 82520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04 1 01 82520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04 1 01 82520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S2520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S2520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S2520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музейного дела"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11 146,5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11 146,5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11 146,5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11 146,5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160 915,6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77 139,5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77 139,5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77 139,5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77 139,5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профессионального искусства"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83 355,1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83 355,1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83 355,1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83 355,1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"Творческие люди"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141,0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141,0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141,0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56,0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архивного дела"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04 3 02 84100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04 3 02 84100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04 3 02 84100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туризма"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121 525,1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физической культуры и массового спорта"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28 846,9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23 679,5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23 679,5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23 679,5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23 679,5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2 628,0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2 628,0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2 628,0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2 628,0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"Спорт-норма жизни"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P5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P5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P5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P5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92 678,2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2 914,6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2 914,6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2 914,6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2 914,6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84 070,1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84 070,1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84 070,1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84 070,1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4 109,2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4 109,2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4 109,2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4 109,2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Основное мероприятие "Обеспечение </w:t>
            </w:r>
            <w:proofErr w:type="gramStart"/>
            <w:r w:rsidRPr="00F0498E">
              <w:rPr>
                <w:rFonts w:ascii="Times New Roman" w:eastAsia="Times New Roman" w:hAnsi="Times New Roman" w:cs="Times New Roman"/>
                <w:sz w:val="20"/>
                <w:szCs w:val="20"/>
              </w:rPr>
              <w:t>физкультурно-спортивных организаций</w:t>
            </w:r>
            <w:proofErr w:type="gramEnd"/>
            <w:r w:rsidRPr="00F0498E">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1 064,0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05 2 05 82110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1 010,8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05 2 05 82110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1 010,8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05 2 05 82110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1 010,8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S2110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S2110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S2110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"Спорт-норма жизни"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P5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P5 50810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P5 50810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P5 50810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Муниципальная программа "Поддержка занятости населения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8 818,4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"Содействие трудоустройству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по содействию трудоустройству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7 094,7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6 184,0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4 529,4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4 529,4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4 529,4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1 654,6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910,7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910,7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910,7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910,7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по содействию трудоустройству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29 890,9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отрасли животноводства"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животноводства"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07 1 01 84150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07 1 01 84150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07 1 01 84150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"Поддержка малых форм хозяйствования"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"Поддержка малых форм хозяйствования"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малых форм хозяйствования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07 2 01 84170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07 2 01 84170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07 2 01 84170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07 4 01 84200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07 4 01 84200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07 4 01 84200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G4200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G4200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G4200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"Общепрограммные мероприятия"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119 249,0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Основное мероприятие "Разработка местных нормативов градостроительного проектирования"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"Содействие развитию жилищного строительства"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87 376,9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57 519,0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08 2 01 82661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53 492,6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08 2 01 82661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53 492,6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08 2 01 82661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53 492,6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S2661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4 026,4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S2661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4 026,4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S2661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4 026,4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10 123,8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08 2 06 82673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08 2 06 82673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08 2 06 82673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S2673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708,8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S2673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708,8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S2673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708,8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08 2 07 00000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18 734,1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07 L1780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18 734,1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07 L1780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18 734,1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07 L1780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18 734,1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6 669,3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4 725,1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08 3 01 51350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2 835,1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08 3 01 51350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2 835,1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08 3 01 51350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2 835,1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08 3 01 51760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1 890,0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08 3 01 51760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1 890,0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08 3 01 51760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1 890,0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жильем молодых семей"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1 924,7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по обеспечению жильем молодых семей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02 L4970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1 924,7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02 L4970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1 924,7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02 L4970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1 924,7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08 3 05 84220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08 3 05 84220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08 3 05 84220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24 502,8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24 502,8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24 502,8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20 710,3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казенных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20 710,3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3 542,5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3 542,5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434 860,5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387 305,8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30 257,4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28 744,5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28 744,5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28 744,5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1 512,9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1 512,9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1 512,9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"Чистая вода"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357 048,4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52430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157 465,0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52430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157 465,0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52430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157 465,0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189 604,2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189 604,2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189 604,2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9 979,2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9 979,2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9 979,2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31 662,2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31 662,2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09 3 01 82591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26 912,8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09 3 01 82591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26 912,8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09 3 01 82591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26 912,8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S2591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4 749,4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S2591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4 749,4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S2591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4 749,4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"Формирование комфортной городской среды"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F2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программ формирования современной городской среды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F2 55550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F2 55550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F2 55550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4 022,6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"Профилактика правонарушений"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3 777,6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1 833,5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10 1 01 82290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10 1 01 82290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10 1 01 82290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1 267,0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1 267,0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1 267,0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S2290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S2290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S2290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138,8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Создание условий для деятельности народных дружин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10 1 02 82300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97,1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10 1 02 82300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97,1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10 1 02 82300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97,1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S2300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S2300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S2300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1 738,1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1 738,1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1 639,7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1 639,7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10 1 04 51200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10 1 04 51200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10 1 04 51200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10 1 07 00000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10 1 07 99990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10 1 07 99990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10 1 07 99990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всероссийского Дня Трезвости"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10 1 09 00000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10 1 09 99990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10 1 09 99990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10 1 09 99990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3 903,6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условий для антитеррористической безопасности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"Повышение уровня антитеррористической защищенности муниципальных объектов"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23 009,9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2 525,2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2 383,2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2 383,2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2 383,2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2 383,2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2 199,0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2 199,0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955,3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955,3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955,3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18 285,7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18 285,7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18 285,7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15 267,7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казенных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15 267,7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3 016,2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3 016,2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4 453,7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733,6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3 223,1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3 223,1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3 223,1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3 189,1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3 189,1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48 917,7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Проведение Всероссийской переписи населения 2020 года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14 1 03 54690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14 1 03 54690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14 1 03 54690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"Совершенствование муниципального 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43 439,5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43 439,5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14 479,4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14 479,4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14 479,4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14 2 01 82370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27 512,0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14 2 01 82370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27 512,0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14 2 01 82370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27 512,0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S2370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1 448,1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S2370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1 448,1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S2370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1 448,1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малого и среднего предпринимательства"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4 854,0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4 210,8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малого и среднего предпринимательства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3 789,6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3 789,6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3 789,6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421,2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421,2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421,2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малого и среднего предпринимательства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"Цифровое развитие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7 460,9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"Цифровой город"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5 385,7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Услуги в области информационных технологий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15 1 01 20070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15 1 01 20070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15 1 01 20070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3 817,7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Услуги в области информационных технологий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15 1 02 20070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3 817,7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15 1 02 20070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3 817,7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15 1 02 20070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3 817,7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Услуги в области информационных технологий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15 1 03 20070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15 1 03 20070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15 1 03 20070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D4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Услуги в области информационных технологий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D4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D4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D4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115 736,8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"Автомобильный транспорт"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"Дорожное хозяйство"</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"Безопасность дорожного движения"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4 845,2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4 845,2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16 4 01 82730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2 510,9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16 4 01 82730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2 510,9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16 4 01 82730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2 510,9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1 258,2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1 258,2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1 258,2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S2730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1 076,1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S2730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1 076,1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S2730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1 076,1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6 982,3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"Обслуживание муниципального долга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Процентные платежи по муниципальному долгу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17 2 01 20270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Обслуживание государственного (муниципального) долга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17 2 01 20270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Обслуживание муниципального долга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17 2 01 20270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"Формирование резервных средств в бюджете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Резервный фонд администрации города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17 3 01 20220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17 3 01 20220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Резервные средства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17 3 01 20220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870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Резервные средства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870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32 225,1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18 1 01 61820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18 1 01 61820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18 1 01 61820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30 551,1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20 914,4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20 914,4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20 914,4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20 914,4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9 587,3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9 587,3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9 587,3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9 587,3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18 804,1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18 804,1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2 538,6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2 538,6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2 538,6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2 538,6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14 815,5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13 815,5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13 745,5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13 745,5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480 960,6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438,3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438,3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Премии и гранты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479 888,6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479 888,6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179 422,0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154 621,5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казенных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154 621,5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24 591,5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24 591,5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286 549,1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263 904,9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263 904,9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19 146,9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19 146,9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3 497,3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3 497,3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Прочие мероприятия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2 300,2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2 034,2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2 034,2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20 4 01 59300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4 274,7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20 4 01 59300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4 274,7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20 4 01 59300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4 274,7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1 001,8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1 076,2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736,2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736,2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64 696,7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14 689,7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14 689,7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14 689,7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14 689,7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7 694,8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7 694,8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7 694,8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7 694,8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"Содержание мест захоронения"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8 242,6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8 242,6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8 242,6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8 242,6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6 793,4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6 793,4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6 793,4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6 793,4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23 140,7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21 890,4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21 890,4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21 890,4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"Повышение уровня культуры населения"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4 135,5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Содействие развитию исторических и иных местных традиций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21 0 06 82420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21 0 06 82420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21 0 06 82420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Содействие развитию исторических и иных местных традиций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S2420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S2420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S2420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Непрограммные направления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33 575,9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28 315,6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27 795,9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13 989,9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13 417,5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13 417,5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572,4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572,4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4 884,2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4 884,2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4 884,2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4 859,7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4 859,7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4 859,7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332,1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312,1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312,1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Исполнение отдельных полномочий Думы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519,7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519,7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40 2 00 51180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40 2 00 51180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40 2 00 51180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5 260,3</w:t>
            </w:r>
          </w:p>
        </w:tc>
      </w:tr>
      <w:tr w:rsidR="00F0498E" w:rsidRPr="00F0498E" w:rsidTr="00AC2077">
        <w:trPr>
          <w:cantSplit/>
          <w:trHeight w:val="20"/>
        </w:trPr>
        <w:tc>
          <w:tcPr>
            <w:tcW w:w="3958" w:type="pct"/>
            <w:shd w:val="clear" w:color="auto" w:fill="auto"/>
            <w:noWrap/>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Всего</w:t>
            </w:r>
          </w:p>
        </w:tc>
        <w:tc>
          <w:tcPr>
            <w:tcW w:w="409" w:type="pct"/>
            <w:shd w:val="clear" w:color="auto" w:fill="auto"/>
            <w:noWrap/>
            <w:vAlign w:val="bottom"/>
            <w:hideMark/>
          </w:tcPr>
          <w:p w:rsidR="00F0498E" w:rsidRPr="00F0498E" w:rsidRDefault="00F0498E" w:rsidP="00F0498E">
            <w:pPr>
              <w:spacing w:after="0" w:line="240" w:lineRule="auto"/>
              <w:rPr>
                <w:rFonts w:ascii="Times New Roman" w:eastAsia="Times New Roman" w:hAnsi="Times New Roman" w:cs="Times New Roman"/>
                <w:b/>
                <w:bCs/>
                <w:sz w:val="20"/>
                <w:szCs w:val="20"/>
              </w:rPr>
            </w:pPr>
            <w:r w:rsidRPr="00F0498E">
              <w:rPr>
                <w:rFonts w:ascii="Times New Roman" w:eastAsia="Times New Roman" w:hAnsi="Times New Roman" w:cs="Times New Roman"/>
                <w:b/>
                <w:bCs/>
                <w:sz w:val="20"/>
                <w:szCs w:val="20"/>
              </w:rPr>
              <w:t> </w:t>
            </w:r>
          </w:p>
        </w:tc>
        <w:tc>
          <w:tcPr>
            <w:tcW w:w="171" w:type="pct"/>
            <w:shd w:val="clear" w:color="auto" w:fill="auto"/>
            <w:noWrap/>
            <w:vAlign w:val="bottom"/>
            <w:hideMark/>
          </w:tcPr>
          <w:p w:rsidR="00F0498E" w:rsidRPr="00F0498E" w:rsidRDefault="00F0498E" w:rsidP="00F0498E">
            <w:pPr>
              <w:spacing w:after="0" w:line="240" w:lineRule="auto"/>
              <w:rPr>
                <w:rFonts w:ascii="Times New Roman" w:eastAsia="Times New Roman" w:hAnsi="Times New Roman" w:cs="Times New Roman"/>
                <w:b/>
                <w:bCs/>
                <w:sz w:val="20"/>
                <w:szCs w:val="20"/>
              </w:rPr>
            </w:pPr>
            <w:r w:rsidRPr="00F0498E">
              <w:rPr>
                <w:rFonts w:ascii="Times New Roman" w:eastAsia="Times New Roman" w:hAnsi="Times New Roman" w:cs="Times New Roman"/>
                <w:b/>
                <w:bCs/>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3 665 742,8</w:t>
            </w:r>
          </w:p>
        </w:tc>
      </w:tr>
    </w:tbl>
    <w:p w:rsidR="00C73965" w:rsidRDefault="00C73965" w:rsidP="00AC2077">
      <w:pPr>
        <w:spacing w:after="0" w:line="240" w:lineRule="auto"/>
        <w:rPr>
          <w:rFonts w:ascii="Times New Roman" w:hAnsi="Times New Roman" w:cs="Times New Roman"/>
          <w:sz w:val="24"/>
          <w:szCs w:val="24"/>
        </w:rPr>
      </w:pPr>
    </w:p>
    <w:sectPr w:rsidR="00C73965" w:rsidSect="00AC2077">
      <w:headerReference w:type="default" r:id="rId7"/>
      <w:pgSz w:w="11906" w:h="16838"/>
      <w:pgMar w:top="567" w:right="851" w:bottom="567" w:left="851" w:header="284" w:footer="284" w:gutter="0"/>
      <w:pgNumType w:start="10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E619A7" w:rsidRDefault="00AE02B4" w:rsidP="00AC2077">
        <w:pPr>
          <w:pStyle w:val="a5"/>
          <w:jc w:val="right"/>
        </w:pPr>
        <w:r>
          <w:fldChar w:fldCharType="begin"/>
        </w:r>
        <w:r>
          <w:instrText>PAGE   \* MERGEFORMAT</w:instrText>
        </w:r>
        <w:r>
          <w:fldChar w:fldCharType="separate"/>
        </w:r>
        <w:r w:rsidR="00960DAE">
          <w:rPr>
            <w:noProof/>
          </w:rPr>
          <w:t>103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26C2"/>
    <w:rsid w:val="00255EA7"/>
    <w:rsid w:val="002B68CB"/>
    <w:rsid w:val="004B37EE"/>
    <w:rsid w:val="00615C20"/>
    <w:rsid w:val="006C47E0"/>
    <w:rsid w:val="00742838"/>
    <w:rsid w:val="00806D23"/>
    <w:rsid w:val="008E02FC"/>
    <w:rsid w:val="00960DAE"/>
    <w:rsid w:val="00A762F9"/>
    <w:rsid w:val="00A76F8E"/>
    <w:rsid w:val="00AC2077"/>
    <w:rsid w:val="00AE02B4"/>
    <w:rsid w:val="00B328FA"/>
    <w:rsid w:val="00BB2B45"/>
    <w:rsid w:val="00C73965"/>
    <w:rsid w:val="00D40128"/>
    <w:rsid w:val="00E619A7"/>
    <w:rsid w:val="00F04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BB487-938A-4DE0-AB41-291FF6C83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25</Pages>
  <Words>13889</Words>
  <Characters>79169</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19</cp:revision>
  <cp:lastPrinted>2018-11-08T04:05:00Z</cp:lastPrinted>
  <dcterms:created xsi:type="dcterms:W3CDTF">2017-11-10T11:55:00Z</dcterms:created>
  <dcterms:modified xsi:type="dcterms:W3CDTF">2019-12-23T06:00:00Z</dcterms:modified>
</cp:coreProperties>
</file>